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EE6BC" w14:textId="77777777" w:rsidR="003B1545" w:rsidRPr="000A2951" w:rsidRDefault="003B1545" w:rsidP="003B1545">
      <w:pPr>
        <w:contextualSpacing/>
        <w:rPr>
          <w:b/>
          <w:bCs/>
          <w:sz w:val="20"/>
          <w:szCs w:val="20"/>
          <w:lang w:val="pl-PL"/>
        </w:rPr>
      </w:pPr>
      <w:bookmarkStart w:id="0" w:name="_GoBack"/>
      <w:bookmarkEnd w:id="0"/>
      <w:r w:rsidRPr="000A2951">
        <w:rPr>
          <w:b/>
          <w:bCs/>
          <w:sz w:val="20"/>
          <w:szCs w:val="20"/>
          <w:lang w:val="pl-PL"/>
        </w:rPr>
        <w:t xml:space="preserve">Wymagania edukacyjne z biologii dla klasy 6 szkoły podstawowej </w:t>
      </w:r>
    </w:p>
    <w:p w14:paraId="2A8B13CD" w14:textId="77777777" w:rsidR="003B1545" w:rsidRPr="000A2951" w:rsidRDefault="003B1545" w:rsidP="003B1545">
      <w:pPr>
        <w:contextualSpacing/>
        <w:rPr>
          <w:b/>
          <w:bCs/>
          <w:sz w:val="20"/>
          <w:szCs w:val="20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0A2951" w14:paraId="422EA233" w14:textId="77777777" w:rsidTr="00664542">
        <w:trPr>
          <w:trHeight w:val="156"/>
        </w:trPr>
        <w:tc>
          <w:tcPr>
            <w:tcW w:w="1696" w:type="dxa"/>
            <w:vMerge w:val="restart"/>
          </w:tcPr>
          <w:p w14:paraId="348364A2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14:paraId="2FB8676E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5064B2DD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Poziom wymagań</w:t>
            </w:r>
          </w:p>
        </w:tc>
      </w:tr>
      <w:tr w:rsidR="003B1545" w:rsidRPr="000A2951" w14:paraId="3BAC6017" w14:textId="77777777" w:rsidTr="00664542">
        <w:trPr>
          <w:trHeight w:val="84"/>
        </w:trPr>
        <w:tc>
          <w:tcPr>
            <w:tcW w:w="1696" w:type="dxa"/>
            <w:vMerge/>
          </w:tcPr>
          <w:p w14:paraId="1211572C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E49E1E4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6BB66E" w14:textId="77777777" w:rsidR="003B1545" w:rsidRPr="000A2951" w:rsidRDefault="003B1545" w:rsidP="00664542">
            <w:pPr>
              <w:pStyle w:val="Pa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46426231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14:paraId="7BBDCF88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14:paraId="3BCF9D87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14:paraId="26DB071B" w14:textId="77777777" w:rsidR="003B1545" w:rsidRPr="000A2951" w:rsidRDefault="003B1545" w:rsidP="0066454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ocena celująca</w:t>
            </w:r>
          </w:p>
        </w:tc>
      </w:tr>
      <w:tr w:rsidR="003B1545" w:rsidRPr="000A2951" w14:paraId="78AFF8F9" w14:textId="77777777" w:rsidTr="00E055E8">
        <w:tc>
          <w:tcPr>
            <w:tcW w:w="1696" w:type="dxa"/>
            <w:vMerge w:val="restart"/>
            <w:textDirection w:val="btLr"/>
          </w:tcPr>
          <w:p w14:paraId="5EEF1E8E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742360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7DE209" w14:textId="77777777" w:rsidR="003B1545" w:rsidRPr="000A2951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Różnorodność  i jedność świata zwierząt</w:t>
            </w:r>
          </w:p>
          <w:p w14:paraId="785523AC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46645C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8511F0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0DE90D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B2486C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69159FB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35F10A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6CD40A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0F6171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1A15C6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C23215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0831B6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67E40A" w14:textId="77777777" w:rsidR="003B1545" w:rsidRPr="000A2951" w:rsidRDefault="003B1545" w:rsidP="00E055E8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A43411" w14:textId="77777777" w:rsidR="003B1545" w:rsidRPr="000A2951" w:rsidRDefault="003B1545" w:rsidP="00E055E8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Świat zwierząt</w:t>
            </w:r>
          </w:p>
          <w:p w14:paraId="4B6E413F" w14:textId="77777777" w:rsidR="003B1545" w:rsidRPr="000A2951" w:rsidRDefault="003B1545" w:rsidP="00E055E8">
            <w:pPr>
              <w:ind w:left="113" w:right="113"/>
              <w:contextualSpacing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FC9FC41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1. W królestwie zwierząt</w:t>
            </w:r>
          </w:p>
          <w:p w14:paraId="62DF38CE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89325F5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i/>
                <w:sz w:val="20"/>
                <w:szCs w:val="20"/>
              </w:rPr>
              <w:t>Uczeń</w:t>
            </w:r>
            <w:r w:rsidRPr="000A295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23E9C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wspólne cechy zwierząt</w:t>
            </w:r>
          </w:p>
          <w:p w14:paraId="6CCCD6A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wyjaśnia, czym różnią się zwierzęta kręgowe od bezkręgowych</w:t>
            </w:r>
          </w:p>
          <w:p w14:paraId="0953B09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AA973BB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i/>
                <w:sz w:val="20"/>
                <w:szCs w:val="20"/>
              </w:rPr>
              <w:t>Uczeń</w:t>
            </w:r>
            <w:r w:rsidRPr="000A295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1C9AA9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przedstawia poziomy organizacji ciała zwierząt</w:t>
            </w:r>
          </w:p>
          <w:p w14:paraId="30A2650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podaje przykłady zwierząt kręgowych i bezkręgowych</w:t>
            </w:r>
          </w:p>
          <w:p w14:paraId="6109C4C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ECE3ED0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i/>
                <w:sz w:val="20"/>
                <w:szCs w:val="20"/>
              </w:rPr>
              <w:t>Uczeń</w:t>
            </w:r>
            <w:r w:rsidRPr="000A295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4C807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definiuje pojęcia </w:t>
            </w:r>
            <w:r w:rsidRPr="000A2951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komórka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Pr="000A2951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tkanka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Pr="000A2951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narząd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Pr="000A2951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układ narządów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Pr="000A2951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organizm</w:t>
            </w:r>
          </w:p>
          <w:p w14:paraId="66E912F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1689A7B6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39F3AF02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i/>
                <w:sz w:val="20"/>
                <w:szCs w:val="20"/>
              </w:rPr>
              <w:t>Uczeń</w:t>
            </w:r>
            <w:r w:rsidRPr="000A295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48DBAE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bezkręgowce i kręgowce</w:t>
            </w:r>
          </w:p>
          <w:p w14:paraId="5C487F0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pokrycie ciała bezkręgowców i kręgowców</w:t>
            </w:r>
          </w:p>
          <w:p w14:paraId="643DBEC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podaje przykłady szkieletów bezkręgowców</w:t>
            </w:r>
          </w:p>
          <w:p w14:paraId="2FCBC715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37A149B8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i/>
                <w:sz w:val="20"/>
                <w:szCs w:val="20"/>
              </w:rPr>
              <w:t>Uczeń</w:t>
            </w:r>
            <w:r w:rsidRPr="000A295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195F08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prezentuje stopniowo komplikującą się budowę ciała zwierząt</w:t>
            </w:r>
          </w:p>
          <w:p w14:paraId="303A7A3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opisu przyporządkowuje zwierzę do odpowiedniej grupy systematycznej</w:t>
            </w:r>
          </w:p>
          <w:p w14:paraId="4E6E4DEA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2787FF57" w14:textId="77777777" w:rsidTr="00664542">
        <w:tc>
          <w:tcPr>
            <w:tcW w:w="1696" w:type="dxa"/>
            <w:vMerge/>
          </w:tcPr>
          <w:p w14:paraId="11EF690A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89D4C6C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2. Tkanki: nabłonkowa, mięśniowa i nerwowa</w:t>
            </w:r>
          </w:p>
          <w:p w14:paraId="35899005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966DFE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wyjaśnia, czym jest tkanka</w:t>
            </w:r>
          </w:p>
          <w:p w14:paraId="7AA8F48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podstawowe rodzaje tkanek zwierzęcych</w:t>
            </w:r>
          </w:p>
          <w:p w14:paraId="3EB943F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64725198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0B12AC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najważniejsze funkcje wskazanej tkanki zwierzęcej</w:t>
            </w:r>
          </w:p>
          <w:p w14:paraId="77C2159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opisuje budowę wskazanej tkanki</w:t>
            </w:r>
          </w:p>
          <w:p w14:paraId="6BC315C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3627378E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98B085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określa miejsca występowania w organizmie omawianych tkanek</w:t>
            </w:r>
          </w:p>
          <w:p w14:paraId="05CBF5E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7CA67CC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A0CFB6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budowę poszczególnych tkanek zwierzęcych</w:t>
            </w:r>
          </w:p>
          <w:p w14:paraId="7F14E7C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na ilustracji rodzaje tkanek zwierzęcych</w:t>
            </w:r>
          </w:p>
          <w:p w14:paraId="600D46F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budowę i sposób funkcjonowania tkanki mięśniowej</w:t>
            </w:r>
          </w:p>
          <w:p w14:paraId="786935A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773BDDB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EB4DF1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ilustracji analizuje budowę tkanek zwierzęcych</w:t>
            </w:r>
          </w:p>
          <w:p w14:paraId="0BDF3EB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0E759F4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samodzielnie przeprowadza obserwację mikroskopową tkanek zwierzęcych</w:t>
            </w:r>
          </w:p>
          <w:p w14:paraId="516CA52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wykonuje z dowolnego materiału model wybranej tkanki zwierzęcej</w:t>
            </w:r>
          </w:p>
          <w:p w14:paraId="5009EAF8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79AC57DA" w14:textId="77777777" w:rsidTr="00664542">
        <w:tc>
          <w:tcPr>
            <w:tcW w:w="1696" w:type="dxa"/>
            <w:vMerge/>
          </w:tcPr>
          <w:p w14:paraId="275B7EE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C1F4225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3. Tkanka łączna</w:t>
            </w:r>
          </w:p>
          <w:p w14:paraId="56397F6C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6DA475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rodzaje tkanki łącznej</w:t>
            </w:r>
          </w:p>
          <w:p w14:paraId="2EEFF78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składniki krwi</w:t>
            </w:r>
          </w:p>
          <w:p w14:paraId="46F6BF2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030FB986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D4CFD4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rozmieszczenie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omawianych tkanek w organizmie </w:t>
            </w:r>
          </w:p>
          <w:p w14:paraId="5D9E78F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opisuje składniki krwi</w:t>
            </w:r>
          </w:p>
          <w:p w14:paraId="2392C40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50782A1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CF2DE5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zróżnicowanie w budowie tkanki łącznej </w:t>
            </w:r>
          </w:p>
          <w:p w14:paraId="7C48755C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funkcje składników krwi </w:t>
            </w:r>
          </w:p>
          <w:p w14:paraId="02CB4EC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4C98C6D5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C10C43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właściwości i funkcje tkanki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kostnej, chrzęstnej i tłuszczowej</w:t>
            </w:r>
          </w:p>
          <w:p w14:paraId="4A44D6A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rolę poszczególnych składników morfotycznych krwi</w:t>
            </w:r>
          </w:p>
          <w:p w14:paraId="4DEBF95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70C89627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A354E6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istniejący między budową elementów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krwi a pełnionymi przez nie funkcjami</w:t>
            </w:r>
          </w:p>
          <w:p w14:paraId="4A0E99F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2D3587ED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6EC09EE4" w14:textId="77777777" w:rsidTr="00664542">
        <w:tc>
          <w:tcPr>
            <w:tcW w:w="1696" w:type="dxa"/>
            <w:vMerge/>
          </w:tcPr>
          <w:p w14:paraId="63B32E58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C05D263" w14:textId="77777777" w:rsidR="003B1545" w:rsidRPr="000A2951" w:rsidRDefault="00510BE1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B1545"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Płazińce – zwierzęta, które mają </w:t>
            </w:r>
            <w:r w:rsidR="00824E6F"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płaskie ciało</w:t>
            </w:r>
          </w:p>
          <w:p w14:paraId="366519CD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F9B8E6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miejsce występowania płazińców</w:t>
            </w:r>
          </w:p>
          <w:p w14:paraId="6DB424A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na ilustracji tasiemca</w:t>
            </w:r>
          </w:p>
          <w:p w14:paraId="32EFA6FD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EE5FCEC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na ilustracji elementy budowy tasiemca</w:t>
            </w:r>
          </w:p>
          <w:p w14:paraId="4824A86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drogi inwazji tasiemca do organizmu</w:t>
            </w:r>
          </w:p>
          <w:p w14:paraId="415C3F0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8C5B6E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opisuje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na</w:t>
            </w:r>
            <w:r w:rsidR="008C5B6E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podstawie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schema</w:t>
            </w:r>
            <w:r w:rsidR="008C5B6E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tu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cyklu rozwojowego tasiemca żywiciela pośredniego</w:t>
            </w:r>
          </w:p>
          <w:p w14:paraId="0AEA7BFC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0A32BD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przystosowanie tasiemca do pasożytniczego trybu życia</w:t>
            </w:r>
          </w:p>
          <w:p w14:paraId="6ED6BBC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8C5B6E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wyjaśnia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znaczenie płazińców</w:t>
            </w:r>
          </w:p>
          <w:p w14:paraId="3EEE190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8C5B6E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rolę żywiciela pośredniego i ostatecznego w cyklu rozwojowym tasiemca</w:t>
            </w:r>
          </w:p>
          <w:p w14:paraId="4F44199C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297424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wskazane czynności życiowe płazińców</w:t>
            </w:r>
          </w:p>
          <w:p w14:paraId="7FD55D2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sposoby zapobiegania zarażeniu się tasiemcem</w:t>
            </w:r>
          </w:p>
          <w:p w14:paraId="37637B16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7E75C45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analizuje możliwości zakażenia się chorobami wywoływanymi przez płazińce</w:t>
            </w:r>
          </w:p>
          <w:p w14:paraId="06FA5D8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ocenia znaczenie płazińców w przyrodzie i dla człowieka</w:t>
            </w:r>
          </w:p>
          <w:p w14:paraId="4DE1E95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05692969" w14:textId="77777777" w:rsidTr="00664542">
        <w:tc>
          <w:tcPr>
            <w:tcW w:w="1696" w:type="dxa"/>
            <w:vMerge/>
          </w:tcPr>
          <w:p w14:paraId="6E9C823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53B8B43" w14:textId="77777777" w:rsidR="003B1545" w:rsidRPr="000A2951" w:rsidRDefault="00510BE1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  <w:r w:rsidR="003B1545"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. Nicienie – zwierzęta, które mają nitkowate ciało</w:t>
            </w:r>
          </w:p>
          <w:p w14:paraId="585A4DC0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1B65925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środowisko życia nicieni</w:t>
            </w:r>
          </w:p>
          <w:p w14:paraId="22AD154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na ilustracji nicienie wśród innych zwierząt</w:t>
            </w:r>
          </w:p>
          <w:p w14:paraId="6515818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5162DB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charakterystyczne cechy nicieni</w:t>
            </w:r>
          </w:p>
          <w:p w14:paraId="3EE4CF5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budowę zewnętrzną nicieni</w:t>
            </w:r>
          </w:p>
          <w:p w14:paraId="6AF36B9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choroby wywołane przez nicienie</w:t>
            </w:r>
          </w:p>
          <w:p w14:paraId="1772522D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17C73A5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drogi inwazji nicieni do organizmu</w:t>
            </w:r>
          </w:p>
          <w:p w14:paraId="511561E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wyjaśnia, na czym polega „choroba brudnych rąk”</w:t>
            </w:r>
          </w:p>
          <w:p w14:paraId="3C5A06BB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64C0FAA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charakteryzuje objawy chorób wywołanych przez nicienie </w:t>
            </w:r>
          </w:p>
          <w:p w14:paraId="5A5D379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znaczenie profilaktyki</w:t>
            </w:r>
          </w:p>
          <w:p w14:paraId="452A1137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79E34CC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2004B04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przygotowuje prezentację </w:t>
            </w:r>
            <w:r w:rsidR="00510BE1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np. PowerPoint)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temat chorób wywoływanych przez nicienie </w:t>
            </w:r>
          </w:p>
          <w:p w14:paraId="6EEA782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znaczenie nicieni w przyrodzie i dla człowieka</w:t>
            </w:r>
          </w:p>
          <w:p w14:paraId="3410D93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575CA6C4" w14:textId="77777777" w:rsidTr="00664542">
        <w:tc>
          <w:tcPr>
            <w:tcW w:w="1696" w:type="dxa"/>
            <w:vMerge/>
          </w:tcPr>
          <w:p w14:paraId="2E66573F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72DC4E9" w14:textId="77777777" w:rsidR="003B1545" w:rsidRPr="000A2951" w:rsidRDefault="00510BE1" w:rsidP="00664542">
            <w:pPr>
              <w:contextualSpacing/>
              <w:rPr>
                <w:b/>
                <w:sz w:val="20"/>
                <w:szCs w:val="20"/>
                <w:lang w:val="pl-PL"/>
              </w:rPr>
            </w:pPr>
            <w:r w:rsidRPr="000A2951">
              <w:rPr>
                <w:b/>
                <w:sz w:val="20"/>
                <w:szCs w:val="20"/>
                <w:lang w:val="pl-PL"/>
              </w:rPr>
              <w:t>6</w:t>
            </w:r>
            <w:r w:rsidR="003B1545" w:rsidRPr="000A2951">
              <w:rPr>
                <w:b/>
                <w:sz w:val="20"/>
                <w:szCs w:val="20"/>
                <w:lang w:val="pl-PL"/>
              </w:rPr>
              <w:t xml:space="preserve">. </w:t>
            </w:r>
            <w:r w:rsidRPr="000A2951">
              <w:rPr>
                <w:b/>
                <w:bCs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0A2951">
              <w:rPr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14:paraId="21E7DAE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pierścienice wśród innych zwierząt</w:t>
            </w:r>
          </w:p>
          <w:p w14:paraId="56C511C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środowisko życia pierścienic</w:t>
            </w:r>
          </w:p>
          <w:p w14:paraId="6148CF6B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14A35E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cechy charakterystyczne budowy zewnętrznej pierścienic</w:t>
            </w:r>
          </w:p>
          <w:p w14:paraId="5703C12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wyjaśnia znaczenie szczecinek</w:t>
            </w:r>
          </w:p>
          <w:p w14:paraId="4616D3C2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4C68F5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środowisko i tryb życia pijawki</w:t>
            </w:r>
          </w:p>
          <w:p w14:paraId="007602F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żywym okazie dżdżownicy lub na ilustracji wskazuje siodełko i wyjaśnia jego rolę</w:t>
            </w:r>
          </w:p>
          <w:p w14:paraId="4A5C1857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A1EA94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przystosowania pijawki do pasożytniczego trybu życia </w:t>
            </w:r>
          </w:p>
          <w:p w14:paraId="155209A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wskazane czynności życiowe pierścienic</w:t>
            </w:r>
          </w:p>
          <w:p w14:paraId="0748155F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7368939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0DF3A70F" w14:textId="77777777" w:rsidR="003B1545" w:rsidRPr="000A2951" w:rsidRDefault="003B1545" w:rsidP="007225B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0A2951" w14:paraId="01C2D472" w14:textId="77777777" w:rsidTr="007225BA">
        <w:tc>
          <w:tcPr>
            <w:tcW w:w="1696" w:type="dxa"/>
            <w:vMerge w:val="restart"/>
            <w:textDirection w:val="btLr"/>
          </w:tcPr>
          <w:p w14:paraId="18768F83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6C540F" w14:textId="77777777" w:rsidR="003B1545" w:rsidRPr="000A2951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Stawonogi (skorupiaki, owady i pajęczaki)</w:t>
            </w:r>
          </w:p>
          <w:p w14:paraId="31E17128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BEDDBB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4D0C60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E0969E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FEF9C7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C0FA9E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5B697F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EB0EC4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A2690B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A49DCB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464393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9B152E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8830B9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C1E6BA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BD25EC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6472A0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8E3E30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F49E03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5ECC7A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D75A08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A5CC75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A17F8B" w14:textId="77777777" w:rsidR="003B1545" w:rsidRPr="000A2951" w:rsidRDefault="003B1545" w:rsidP="007225BA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EA6C592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EF65638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567690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0F5271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DABB0D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46C142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70CB29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2E90A0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6F34D2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4A4F4E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D13634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19650C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465660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6C72A0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B761E1E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6E555D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CDC35B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CC2332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III. Stawonogi</w:t>
            </w:r>
          </w:p>
          <w:p w14:paraId="4E6F044A" w14:textId="77777777" w:rsidR="003B1545" w:rsidRPr="000A2951" w:rsidRDefault="003B1545" w:rsidP="007225BA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mięczaki</w:t>
            </w:r>
          </w:p>
          <w:p w14:paraId="14045D88" w14:textId="77777777" w:rsidR="003B1545" w:rsidRPr="000A2951" w:rsidRDefault="003B1545" w:rsidP="007225BA">
            <w:pPr>
              <w:ind w:left="113" w:right="113"/>
              <w:contextualSpacing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684EB4C" w14:textId="77777777" w:rsidR="003B1545" w:rsidRPr="000A2951" w:rsidRDefault="00510BE1" w:rsidP="00664542">
            <w:pPr>
              <w:pStyle w:val="Pa21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3B1545" w:rsidRPr="000A295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Stawonogi            ( skorupiaki, owady, pajęczaki)</w:t>
            </w:r>
          </w:p>
          <w:p w14:paraId="344381A0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CD0A7C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stawonogi wśród innych zwierząt </w:t>
            </w:r>
          </w:p>
          <w:p w14:paraId="0BC0355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67C9F941" w14:textId="77777777" w:rsidR="003B1545" w:rsidRPr="000A2951" w:rsidRDefault="003B1545" w:rsidP="007225B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4A6C1F7C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miejsca bytowania stawonogów </w:t>
            </w:r>
          </w:p>
          <w:p w14:paraId="3100AEF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rozróżnia wśród stawonogów skorupiaki, owady i pajęczaki </w:t>
            </w:r>
          </w:p>
          <w:p w14:paraId="0245082F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D57AD5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różnorodność miejsc bytowania stawonogów </w:t>
            </w:r>
          </w:p>
          <w:p w14:paraId="17A2D52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5CD725A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opisuje funkcje odnóży stawonogów </w:t>
            </w:r>
          </w:p>
          <w:p w14:paraId="44CB9F1A" w14:textId="77777777" w:rsidR="003B1545" w:rsidRPr="000A2951" w:rsidRDefault="003B1545" w:rsidP="00510BE1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2A38DD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charakteryzuje wskazane czynności życiowe stawonogów </w:t>
            </w:r>
          </w:p>
          <w:p w14:paraId="6784A84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6738705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cechy adaptacyjne wskazanej grupy stawonogów </w:t>
            </w:r>
          </w:p>
          <w:p w14:paraId="7B3B0E4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wyjaśnia, czym jest oko złożone </w:t>
            </w:r>
          </w:p>
          <w:p w14:paraId="239E9A1F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B6E4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7E118907" w14:textId="77777777" w:rsidR="003B1545" w:rsidRPr="000A2951" w:rsidRDefault="003B1545" w:rsidP="007225B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0A2951" w14:paraId="3708D02E" w14:textId="77777777" w:rsidTr="00664542">
        <w:tc>
          <w:tcPr>
            <w:tcW w:w="1696" w:type="dxa"/>
            <w:vMerge/>
          </w:tcPr>
          <w:p w14:paraId="2A5CD97B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71002C7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0A295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Skorupiaki – stawonogi, które mają twardy</w:t>
            </w:r>
            <w:r w:rsidRPr="000A29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pancerz </w:t>
            </w:r>
          </w:p>
          <w:p w14:paraId="4C475486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6782766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główne części ciała skorupiaków </w:t>
            </w:r>
          </w:p>
          <w:p w14:paraId="1305A34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skorupiaki wśród innych stawonogów </w:t>
            </w:r>
          </w:p>
          <w:p w14:paraId="5A552A9D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  <w:p w14:paraId="1050AABF" w14:textId="77777777" w:rsidR="003B1545" w:rsidRPr="000A2951" w:rsidRDefault="003B1545" w:rsidP="00664542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1B30F79" w14:textId="77777777" w:rsidR="007225BA" w:rsidRPr="000A2951" w:rsidRDefault="003B1545" w:rsidP="007225B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7225BA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wskazuje środowiska występowania skorupiaków </w:t>
            </w:r>
          </w:p>
          <w:p w14:paraId="4D653D45" w14:textId="77777777" w:rsidR="007225BA" w:rsidRPr="000A2951" w:rsidRDefault="007225BA" w:rsidP="007225B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opisuje budowę zewnętrzną skorupiaków</w:t>
            </w:r>
          </w:p>
          <w:p w14:paraId="3FEC4F45" w14:textId="77777777" w:rsidR="007225BA" w:rsidRPr="000A2951" w:rsidRDefault="007225BA" w:rsidP="007225B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7A9D45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94327D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nazywa poszczególne części ciała u raka stawowego </w:t>
            </w:r>
          </w:p>
          <w:p w14:paraId="205CBCC6" w14:textId="77777777" w:rsidR="007225BA" w:rsidRPr="000A2951" w:rsidRDefault="007225BA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wskazane czynności życiowe </w:t>
            </w:r>
          </w:p>
          <w:p w14:paraId="20C2C508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6B0D9A3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03E26024" w14:textId="77777777" w:rsidR="003B1545" w:rsidRPr="000A2951" w:rsidRDefault="007225BA" w:rsidP="00C67385">
            <w:pPr>
              <w:contextualSpacing/>
              <w:rPr>
                <w:sz w:val="20"/>
                <w:szCs w:val="20"/>
                <w:lang w:val="pl-PL"/>
              </w:rPr>
            </w:pPr>
            <w:r w:rsidRPr="000A2951">
              <w:rPr>
                <w:sz w:val="20"/>
                <w:szCs w:val="20"/>
              </w:rPr>
              <w:sym w:font="Wingdings 2" w:char="F097"/>
            </w:r>
            <w:r w:rsidRPr="000A2951">
              <w:rPr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14:paraId="1E8EFA0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charakteryzuje znaczenie skorupiaków w przyrodzie i dla człowieka </w:t>
            </w:r>
          </w:p>
          <w:p w14:paraId="6E1BAEAB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61D80824" w14:textId="77777777" w:rsidTr="00664542">
        <w:tc>
          <w:tcPr>
            <w:tcW w:w="1696" w:type="dxa"/>
            <w:vMerge/>
          </w:tcPr>
          <w:p w14:paraId="68274A80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6620FE1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Owady – stawonogi zdolne do lotu </w:t>
            </w:r>
          </w:p>
          <w:p w14:paraId="3B07FC7C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C6E016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elementy budowy zewnętrznej owadów </w:t>
            </w:r>
          </w:p>
          <w:p w14:paraId="6338BCE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wylicza środowiska życia owadów </w:t>
            </w:r>
          </w:p>
          <w:p w14:paraId="12B31C9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owady wśród innych stawonogów </w:t>
            </w:r>
          </w:p>
          <w:p w14:paraId="7C5CBBAC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C98A82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charakterystyczne cechy budowy wybranych gatunków owadów </w:t>
            </w:r>
          </w:p>
          <w:p w14:paraId="5776AA2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wybranych przykładach omawia znaczenie owadów dla człowieka </w:t>
            </w:r>
          </w:p>
          <w:p w14:paraId="7E6B0597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AC2671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kilku przykładach omawia różnice w budowie owadów oraz ich przystosowania do życia w różnych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środowiskach </w:t>
            </w:r>
          </w:p>
          <w:p w14:paraId="3EFACE14" w14:textId="77777777" w:rsidR="003B1545" w:rsidRPr="000A2951" w:rsidRDefault="003B1545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36C0A97C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istniejący między budową odnóży owadów a środowiskiem ich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życia </w:t>
            </w:r>
          </w:p>
          <w:p w14:paraId="1832DA2F" w14:textId="77777777" w:rsidR="003B1545" w:rsidRPr="000A2951" w:rsidRDefault="003B1545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71E8F24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10A33FEC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4EFF8A5A" w14:textId="77777777" w:rsidTr="00664542">
        <w:tc>
          <w:tcPr>
            <w:tcW w:w="1696" w:type="dxa"/>
            <w:vMerge/>
          </w:tcPr>
          <w:p w14:paraId="37BD2AE4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F233030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11. Pajęczaki – stawonogi, które mają cztery pary odnóży </w:t>
            </w:r>
          </w:p>
          <w:p w14:paraId="33FC8697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79C4311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środowiska występowania pajęczaków </w:t>
            </w:r>
          </w:p>
          <w:p w14:paraId="769BF7D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pajęczaki wśród innych stawonogów </w:t>
            </w:r>
          </w:p>
          <w:p w14:paraId="58803E89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AEBED9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charakterystyczne cechy budowy zewnętrznej pajęczaków </w:t>
            </w:r>
          </w:p>
          <w:p w14:paraId="580712F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sposób odżywiania się pajęczaków </w:t>
            </w:r>
          </w:p>
          <w:p w14:paraId="2270A99D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727B1D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przedstawionych w podręczniku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8DF7694" w14:textId="77777777" w:rsidR="003B1545" w:rsidRPr="000A2951" w:rsidRDefault="003B1545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1FD4D8F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439372D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charakteryzuje odnóża pajęczaków </w:t>
            </w:r>
          </w:p>
          <w:p w14:paraId="0AA95B0E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1E16DD5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ocenia znaczenie pajęczaków w przyrodzie i dla człowieka </w:t>
            </w:r>
          </w:p>
          <w:p w14:paraId="6E36F1E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4CEA2E50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7A987531" w14:textId="77777777" w:rsidTr="00664542">
        <w:tc>
          <w:tcPr>
            <w:tcW w:w="1696" w:type="dxa"/>
            <w:vMerge/>
          </w:tcPr>
          <w:p w14:paraId="3C6B8FFD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57FA8F7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12. Mięczaki – zwierzęta, które mają muszlę</w:t>
            </w:r>
          </w:p>
          <w:p w14:paraId="0D81CD39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7AAADB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miejsca występowania mięczaków</w:t>
            </w:r>
          </w:p>
          <w:p w14:paraId="79D8280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na ilustracji elementy budowy ślimaka</w:t>
            </w:r>
          </w:p>
          <w:p w14:paraId="7484F58D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BCD0E0C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budowę zewnętrzną mięczaków</w:t>
            </w:r>
          </w:p>
          <w:p w14:paraId="74A0A48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na ilustracjach elementy budowy mięczaków</w:t>
            </w:r>
          </w:p>
          <w:p w14:paraId="51D46B1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D1C429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obserwacji żywy</w:t>
            </w:r>
            <w:r w:rsidR="002325BC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 okazów lub filmu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omawia czynności życiowe mięczaków</w:t>
            </w:r>
          </w:p>
          <w:p w14:paraId="20348044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929748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wykazuje różnice w budowie ślimaków, małży i głowonogów</w:t>
            </w:r>
          </w:p>
          <w:p w14:paraId="6667AE30" w14:textId="77777777" w:rsidR="003B1545" w:rsidRPr="000A2951" w:rsidRDefault="003B1545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3292572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na ilustracji gatunki ślimaków </w:t>
            </w:r>
          </w:p>
          <w:p w14:paraId="33266CB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konstruuje tabelę, w której porównuje trzy grupy mięczaków</w:t>
            </w:r>
          </w:p>
          <w:p w14:paraId="642500B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00D0E103" w14:textId="77777777" w:rsidTr="00F35739">
        <w:tc>
          <w:tcPr>
            <w:tcW w:w="1696" w:type="dxa"/>
            <w:vMerge w:val="restart"/>
            <w:textDirection w:val="btLr"/>
          </w:tcPr>
          <w:p w14:paraId="45D4D269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98D87E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B62527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BC18AB" w14:textId="77777777" w:rsidR="003B1545" w:rsidRPr="000A2951" w:rsidRDefault="00F35739" w:rsidP="00F35739">
            <w:pPr>
              <w:pStyle w:val="Pa20"/>
              <w:ind w:left="142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IV.Kręgowce zmiennocieplne</w:t>
            </w:r>
          </w:p>
          <w:p w14:paraId="3B0B273F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ED6E89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B63EA8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8E9869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79C4D7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815DFF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FFDD13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D0E8C9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7F3A6B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F0D4B7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1D5303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066E75" w14:textId="77777777" w:rsidR="003B1545" w:rsidRPr="000A2951" w:rsidRDefault="003B1545" w:rsidP="00F35739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C86C93" w14:textId="77777777" w:rsidR="003B1545" w:rsidRPr="000A2951" w:rsidRDefault="003B1545" w:rsidP="00F35739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Kręgowce zmiennocieplne</w:t>
            </w:r>
          </w:p>
          <w:p w14:paraId="56FA16B9" w14:textId="77777777" w:rsidR="003B1545" w:rsidRPr="000A2951" w:rsidRDefault="003B1545" w:rsidP="00F35739">
            <w:pPr>
              <w:ind w:left="113" w:right="113"/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3469072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13. Ryby – kręgowce środowisk wodnych</w:t>
            </w:r>
          </w:p>
          <w:p w14:paraId="55204C11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312FC2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wodę jako środowisko życia ryb</w:t>
            </w:r>
          </w:p>
          <w:p w14:paraId="1A60EF3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ryby wśród innych zwierząt kręgowych</w:t>
            </w:r>
          </w:p>
          <w:p w14:paraId="13C5D28C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72AF5D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ilustracji omawia budowę zewnętrzną ryb</w:t>
            </w:r>
          </w:p>
          <w:p w14:paraId="3626F12F" w14:textId="77777777" w:rsidR="002325BC" w:rsidRPr="000A2951" w:rsidRDefault="002325BC" w:rsidP="002325BC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0EFF600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612EE9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obserwacji żywy</w:t>
            </w:r>
            <w:r w:rsidR="002325BC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 okazów lub filmu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omawia czynności życiowe ryb</w:t>
            </w:r>
          </w:p>
          <w:p w14:paraId="4F57E3BB" w14:textId="77777777" w:rsidR="002325BC" w:rsidRPr="000A2951" w:rsidRDefault="002325BC" w:rsidP="002325BC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nazywa płetwy  i wskazuje ich położenie </w:t>
            </w:r>
          </w:p>
          <w:p w14:paraId="79C864DB" w14:textId="77777777" w:rsidR="003B1545" w:rsidRPr="000A2951" w:rsidRDefault="002325BC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17D2234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wyjaśnia, na czym polega zmiennocieplność ryb</w:t>
            </w:r>
          </w:p>
          <w:p w14:paraId="73A09FE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sposób rozmnażania ryb, wyjaśniając, czym jest tarło</w:t>
            </w:r>
          </w:p>
          <w:p w14:paraId="74244353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E37CDA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przystosowania ryb w budowie zewnętrznej i czynnościach życiowych do życia w wodzie</w:t>
            </w:r>
          </w:p>
          <w:p w14:paraId="2DD934F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3BD75F54" w14:textId="77777777" w:rsidTr="00664542">
        <w:tc>
          <w:tcPr>
            <w:tcW w:w="1696" w:type="dxa"/>
            <w:vMerge/>
          </w:tcPr>
          <w:p w14:paraId="6854F34C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E06A831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14. Przegląd i znaczenie ryb</w:t>
            </w:r>
          </w:p>
          <w:p w14:paraId="006F2F3B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4738C3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="002325BC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</w:t>
            </w:r>
            <w:r w:rsidR="00F35739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kilka gatunków ryb </w:t>
            </w:r>
            <w:r w:rsidR="00F35739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przedstawionych w podręczniku</w:t>
            </w:r>
          </w:p>
          <w:p w14:paraId="1FD763D7" w14:textId="77777777" w:rsidR="00F35739" w:rsidRPr="000A2951" w:rsidRDefault="00F35739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nazywa  rybę  wskazywaną przez nauczyciela </w:t>
            </w:r>
          </w:p>
          <w:p w14:paraId="251DFB16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A36358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podaje przykłady zdobywania pokarmu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przez ryby</w:t>
            </w:r>
          </w:p>
          <w:p w14:paraId="5CAFB71C" w14:textId="77777777" w:rsidR="00F35739" w:rsidRPr="000A2951" w:rsidRDefault="00F35739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podaje nazwę ryby dwuśrodowiskowej</w:t>
            </w:r>
          </w:p>
          <w:p w14:paraId="5C1082D0" w14:textId="77777777" w:rsidR="003B1545" w:rsidRPr="000A2951" w:rsidRDefault="003B1545" w:rsidP="00F35739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77570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kilkoma przykładami ilustruje strategie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zdobywania pokarmu przez ryby</w:t>
            </w:r>
          </w:p>
          <w:p w14:paraId="7D519B59" w14:textId="77777777" w:rsidR="003B1545" w:rsidRPr="000A2951" w:rsidRDefault="00F35739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kilka nazw gatunkowych ryb </w:t>
            </w:r>
            <w:r w:rsidR="00C6738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ż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14:paraId="3EC1AB4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znaczenie ryb w przyrodzie i dla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człowieka</w:t>
            </w:r>
          </w:p>
          <w:p w14:paraId="26D5AC06" w14:textId="77777777" w:rsidR="00B000C5" w:rsidRPr="000A2951" w:rsidRDefault="00B000C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zagrożenia i konieczność ochrony ryb</w:t>
            </w:r>
          </w:p>
          <w:p w14:paraId="6E35301A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0983520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istniejący między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budową ryb a miejscem ich bytowania</w:t>
            </w:r>
          </w:p>
          <w:p w14:paraId="0DEF9943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4924DE18" w14:textId="77777777" w:rsidTr="00664542">
        <w:tc>
          <w:tcPr>
            <w:tcW w:w="1696" w:type="dxa"/>
            <w:vMerge/>
          </w:tcPr>
          <w:p w14:paraId="5070F800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8E6F3B7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15. Płazy – </w:t>
            </w:r>
            <w:r w:rsidR="00F35739"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bezoogonowe i ogoniaste. </w:t>
            </w: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kręgowce środowisk wodno</w:t>
            </w: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-lądowych</w:t>
            </w:r>
          </w:p>
          <w:p w14:paraId="6F20738B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4AFD80F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środowisko życia płazów</w:t>
            </w:r>
          </w:p>
          <w:p w14:paraId="7A48C20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części ciała płazów</w:t>
            </w:r>
          </w:p>
          <w:p w14:paraId="5448083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A6F19A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ilustracji omawia budowę zewnętrzną płaza</w:t>
            </w:r>
          </w:p>
          <w:p w14:paraId="43377A4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stadia rozwojowe żaby</w:t>
            </w:r>
          </w:p>
          <w:p w14:paraId="4259C2A4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88CDBC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przystosowania płazów do życia w wodzie i na lądzie</w:t>
            </w:r>
          </w:p>
          <w:p w14:paraId="1ED9399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wybrane czynności życiowe płazów</w:t>
            </w:r>
          </w:p>
          <w:p w14:paraId="0E8321D6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93" w:type="dxa"/>
          </w:tcPr>
          <w:p w14:paraId="57B5C94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cykl rozwojowy żaby i wykazuje jego związek z życiem w wodzie i na lądzie</w:t>
            </w:r>
          </w:p>
          <w:p w14:paraId="73F6E3DB" w14:textId="77777777" w:rsidR="003B1545" w:rsidRPr="000A2951" w:rsidRDefault="003B1545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6190449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76A339D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wykazuje związek istniejący między trybem życia płazów a ich zmiennocieplnością</w:t>
            </w:r>
          </w:p>
          <w:p w14:paraId="6EEE5AF8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1CC14914" w14:textId="77777777" w:rsidTr="00664542">
        <w:tc>
          <w:tcPr>
            <w:tcW w:w="1696" w:type="dxa"/>
            <w:vMerge/>
          </w:tcPr>
          <w:p w14:paraId="26691E4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9BA6DCB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16. Przegląd i znaczenie płazów</w:t>
            </w:r>
          </w:p>
          <w:p w14:paraId="7012D7D7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DEF3DC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na ilustracji płazy ogoniaste, beznogie i bezogonowe</w:t>
            </w:r>
          </w:p>
          <w:p w14:paraId="7E22D47C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93E924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podaje przykłady płazów żyjących w Polsce</w:t>
            </w:r>
          </w:p>
          <w:p w14:paraId="107EAA1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wymienia główne zagrożenia dla płazów</w:t>
            </w:r>
          </w:p>
          <w:p w14:paraId="66506808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5B3EAC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na ilustracji</w:t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przykłady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płaz</w:t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ów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ogoniast</w:t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ych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bezogonow</w:t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ych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 beznogi</w:t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</w:t>
            </w:r>
          </w:p>
          <w:p w14:paraId="52428F0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główne zagrożenia dla płazów</w:t>
            </w:r>
          </w:p>
          <w:p w14:paraId="5E7635B1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93" w:type="dxa"/>
          </w:tcPr>
          <w:p w14:paraId="77F6B6F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płazy ogoniaste, bezogonowe i beznogie</w:t>
            </w:r>
          </w:p>
          <w:p w14:paraId="4ED52E1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sposoby ochrony płazów</w:t>
            </w:r>
          </w:p>
          <w:p w14:paraId="63570465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1C508C2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ocenia znaczenie płazów w przyrodzie i dla człowieka</w:t>
            </w:r>
          </w:p>
          <w:p w14:paraId="591E935B" w14:textId="77777777" w:rsidR="003B1545" w:rsidRPr="000A2951" w:rsidRDefault="003B1545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wykonuje portfolio lub prezentację multimedialną na temat płazów żyjących w Polsce</w:t>
            </w:r>
          </w:p>
          <w:p w14:paraId="0507F150" w14:textId="77777777" w:rsidR="00C67385" w:rsidRPr="000A2951" w:rsidRDefault="00C67385" w:rsidP="00C6738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1545" w:rsidRPr="000A2951" w14:paraId="643FDF1A" w14:textId="77777777" w:rsidTr="00664542">
        <w:tc>
          <w:tcPr>
            <w:tcW w:w="1696" w:type="dxa"/>
            <w:vMerge/>
          </w:tcPr>
          <w:p w14:paraId="3E1D54E4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64E7364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17. Gady – kręgowce, które opanowały ląd</w:t>
            </w:r>
          </w:p>
          <w:p w14:paraId="0AAD7E86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CDBA13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wymienia środowiska życia gadów</w:t>
            </w:r>
          </w:p>
          <w:p w14:paraId="50C3855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budowę zewnętrzną gadów</w:t>
            </w:r>
          </w:p>
          <w:p w14:paraId="77DFC28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E35D5E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wyjaśnia związek istniejący między występowaniem gadów a ich zmiennocieplnością</w:t>
            </w:r>
          </w:p>
          <w:p w14:paraId="525B253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rozpoznaje gady wśród innych zwierząt</w:t>
            </w:r>
          </w:p>
          <w:p w14:paraId="0DB01204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6AFE52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opisuje przystosowania gadów do życia na lądzie</w:t>
            </w:r>
          </w:p>
          <w:p w14:paraId="14F7619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omawia tryb życia gadów</w:t>
            </w:r>
          </w:p>
          <w:p w14:paraId="71669AF7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93" w:type="dxa"/>
          </w:tcPr>
          <w:p w14:paraId="0853E4C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charakteryzuje rozmnażanie i rozwój gadów</w:t>
            </w:r>
          </w:p>
          <w:p w14:paraId="157C614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analizuje przebieg wymiany gazowej u gadów</w:t>
            </w:r>
          </w:p>
          <w:p w14:paraId="5FAC1F4E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939D69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analizuje pokrycie ciała gadów w kontekście ochrony przed utratą wody</w:t>
            </w:r>
          </w:p>
          <w:p w14:paraId="6AEB38B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wykazuje związek między sposobem rozmnażania gadów a środowiskiem ich życia</w:t>
            </w:r>
          </w:p>
          <w:p w14:paraId="5CEBFC6E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3879907C" w14:textId="77777777" w:rsidTr="00664542">
        <w:tc>
          <w:tcPr>
            <w:tcW w:w="1696" w:type="dxa"/>
            <w:vMerge/>
          </w:tcPr>
          <w:p w14:paraId="015ECBCE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CBD4BC5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18. Przegląd i znaczenie gadów </w:t>
            </w:r>
          </w:p>
          <w:p w14:paraId="7510854D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5D6E44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na ilustracji jaszczurki, krokodyle, węże i żółwie </w:t>
            </w:r>
          </w:p>
          <w:p w14:paraId="70005F6B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9596DB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określa środowiska życia gadów </w:t>
            </w:r>
          </w:p>
          <w:p w14:paraId="56D35B1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podaje przyczyny zmniejszania się populacji gadów </w:t>
            </w:r>
          </w:p>
          <w:p w14:paraId="055AC8D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6D6C1A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sposoby zdobywania pokarmu przez gady </w:t>
            </w:r>
          </w:p>
          <w:p w14:paraId="77CF372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sposoby ochrony gadów </w:t>
            </w:r>
          </w:p>
          <w:p w14:paraId="63846C39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93" w:type="dxa"/>
          </w:tcPr>
          <w:p w14:paraId="6A38AD6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charakteryzuje gady występujące w Polsce </w:t>
            </w:r>
          </w:p>
          <w:p w14:paraId="1B62564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wyjaśnia przyczyny wymierania gadów i podaje sposoby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zapobiegania zmniejszaniu się ich populacji </w:t>
            </w:r>
          </w:p>
          <w:p w14:paraId="26951BFE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15FA13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ocenia znaczenie gadów w przyrodzie i dla człowieka </w:t>
            </w:r>
          </w:p>
          <w:p w14:paraId="0CB8687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prezentację </w:t>
            </w:r>
            <w:r w:rsidR="00B000C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(np. PowerPoint)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na temat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gadów żyjących w Polsce </w:t>
            </w:r>
          </w:p>
          <w:p w14:paraId="198C5A86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59585043" w14:textId="77777777" w:rsidTr="001C74EA">
        <w:tc>
          <w:tcPr>
            <w:tcW w:w="1696" w:type="dxa"/>
            <w:vMerge w:val="restart"/>
            <w:textDirection w:val="btLr"/>
          </w:tcPr>
          <w:p w14:paraId="2AA8BBAA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263441B3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3DC93ACE" w14:textId="77777777" w:rsidR="003B1545" w:rsidRPr="000A2951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="Times New Roman"/>
                <w:b/>
                <w:sz w:val="20"/>
                <w:szCs w:val="20"/>
                <w:lang w:val="pl-PL"/>
              </w:rPr>
            </w:pPr>
            <w:r w:rsidRPr="000A2951">
              <w:rPr>
                <w:rFonts w:cs="Times New Roman"/>
                <w:b/>
                <w:sz w:val="20"/>
                <w:szCs w:val="20"/>
                <w:lang w:val="pl-PL"/>
              </w:rPr>
              <w:t>Kręgowce  stałocieplne</w:t>
            </w:r>
          </w:p>
          <w:p w14:paraId="6BE1D550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51C14E28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7FE0242D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54D8D5C5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1D8DD77C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65907F9E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737CCCDA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15CBBC16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43FB5941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1C9BF479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25FE81FA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2FCD1A41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6A74FF8F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257D09E3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48F10362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611BB019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7E3FA5B1" w14:textId="77777777" w:rsidR="003B1545" w:rsidRPr="000A2951" w:rsidRDefault="003B1545" w:rsidP="001C74EA">
            <w:pPr>
              <w:ind w:left="113" w:right="113"/>
              <w:contextualSpacing/>
              <w:rPr>
                <w:b/>
                <w:sz w:val="20"/>
                <w:szCs w:val="20"/>
                <w:lang w:val="pl-PL"/>
              </w:rPr>
            </w:pPr>
          </w:p>
          <w:p w14:paraId="6AC465BE" w14:textId="77777777" w:rsidR="003B1545" w:rsidRPr="000A2951" w:rsidRDefault="003B1545" w:rsidP="001C74EA">
            <w:pPr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0A2951">
              <w:rPr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14:paraId="0B802057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19. Ptaki – kręgowce zdolne do lotu </w:t>
            </w:r>
          </w:p>
          <w:p w14:paraId="4D6555E3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39CCCB7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różnorodne siedliska występowania ptaków </w:t>
            </w:r>
          </w:p>
          <w:p w14:paraId="71666DD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żywym okazie lub na ilustracji wskazuje cechy budowy ptaków </w:t>
            </w:r>
          </w:p>
          <w:p w14:paraId="0191618D" w14:textId="77777777" w:rsidR="00B000C5" w:rsidRPr="000A2951" w:rsidRDefault="00B000C5" w:rsidP="00B000C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4157FC6B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77B766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rodzaje piór </w:t>
            </w:r>
          </w:p>
          <w:p w14:paraId="067B2BF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elementy budowy jaja </w:t>
            </w:r>
          </w:p>
          <w:p w14:paraId="3E513EB9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ptaki jako zwierzęta stałocieplne </w:t>
            </w:r>
          </w:p>
          <w:p w14:paraId="4DE02350" w14:textId="77777777" w:rsidR="003B1545" w:rsidRPr="000A2951" w:rsidRDefault="003B1545" w:rsidP="00B000C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B7815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przystosowania ptaków do lotu </w:t>
            </w:r>
          </w:p>
          <w:p w14:paraId="5CE8BE5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budowę piór </w:t>
            </w:r>
          </w:p>
          <w:p w14:paraId="67DA049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wyjaśnia proces rozmnażania i rozwój ptaków </w:t>
            </w:r>
          </w:p>
          <w:p w14:paraId="31EFD70C" w14:textId="77777777" w:rsidR="008306A5" w:rsidRPr="000A2951" w:rsidRDefault="008306A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wykazuje rolę piór w utrzymaniu stałocieplności</w:t>
            </w:r>
          </w:p>
          <w:p w14:paraId="5919C34C" w14:textId="77777777" w:rsidR="008306A5" w:rsidRPr="000A2951" w:rsidRDefault="008306A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660F94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27079DC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2FFF9F4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7C8E1CA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wyjaśnia proces rozmnażania i rozwoju ptaków </w:t>
            </w:r>
          </w:p>
          <w:p w14:paraId="72EEAD9A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986D2EC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545689D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8306A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rozpoznaje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14:paraId="16F1E7DA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6BB0212C" w14:textId="77777777" w:rsidTr="00664542">
        <w:tc>
          <w:tcPr>
            <w:tcW w:w="1696" w:type="dxa"/>
            <w:vMerge/>
          </w:tcPr>
          <w:p w14:paraId="2C0C11C7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612C74C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20. Przegląd </w:t>
            </w:r>
          </w:p>
          <w:p w14:paraId="79749DCD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znaczenie ptaków </w:t>
            </w:r>
          </w:p>
          <w:p w14:paraId="09D6B098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C41791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1C74EA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przykłady ptaków żyjących w różnych środowiskach </w:t>
            </w:r>
          </w:p>
          <w:p w14:paraId="46CEE78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A9427A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1C74EA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ocenia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pozytywne znaczenie ptaków w przyrodzie </w:t>
            </w:r>
          </w:p>
          <w:p w14:paraId="70C1880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B8B8EDD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znaczenie ptaków w przyrodzie i dla człowieka </w:t>
            </w:r>
          </w:p>
          <w:p w14:paraId="43F4A1E8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zagrożenia dla ptaków </w:t>
            </w:r>
          </w:p>
          <w:p w14:paraId="1AF41128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93" w:type="dxa"/>
          </w:tcPr>
          <w:p w14:paraId="2042F72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istniejący między wielkością i kształtem dziobów ptaków a rodzajem spożywanego przez nie pokarmu </w:t>
            </w:r>
          </w:p>
          <w:p w14:paraId="440FB7C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sposoby ochrony ptaków </w:t>
            </w:r>
          </w:p>
          <w:p w14:paraId="2A09503D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425807EE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związek między stałocieplnością ptaków a środowiskiem i trybem ich życia </w:t>
            </w:r>
          </w:p>
          <w:p w14:paraId="4635122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="001C74EA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korzysta z aplikacji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C74EA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do oznaczania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popularnych gatunków ptaków </w:t>
            </w:r>
          </w:p>
          <w:p w14:paraId="7D0609BA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1938B9E6" w14:textId="77777777" w:rsidTr="00664542">
        <w:tc>
          <w:tcPr>
            <w:tcW w:w="1696" w:type="dxa"/>
            <w:vMerge/>
          </w:tcPr>
          <w:p w14:paraId="5EF597E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ED09F88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21. Ssaki </w:t>
            </w:r>
            <w:r w:rsidR="001C74EA"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>łożyskowe</w:t>
            </w: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kręgowce, które karmią młode mlekiem </w:t>
            </w:r>
          </w:p>
          <w:p w14:paraId="7484E37E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91856B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wskazuje środowiska występowania ssaków </w:t>
            </w:r>
          </w:p>
          <w:p w14:paraId="25C4047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podstawie ilustracji omawia budowę zewnętrzną ssaków </w:t>
            </w:r>
          </w:p>
          <w:p w14:paraId="6BEB7250" w14:textId="77777777" w:rsidR="003B1545" w:rsidRPr="000A2951" w:rsidRDefault="003B1545" w:rsidP="00664542">
            <w:pPr>
              <w:ind w:firstLine="708"/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28D4C4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zróżnicowanie siedlisk zajmowanych przez ssaki </w:t>
            </w:r>
          </w:p>
          <w:p w14:paraId="41B49C02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określa ssaki jako zwierzęta stałocieplne </w:t>
            </w:r>
          </w:p>
          <w:p w14:paraId="48D1CC7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wytwory skóry ssaków </w:t>
            </w:r>
          </w:p>
          <w:p w14:paraId="339F00D3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5EF6C9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ilustracji lub na żywym obiekcie</w:t>
            </w:r>
            <w:r w:rsidR="00C67385"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wskazuje cechy charakterystyczne</w:t>
            </w:r>
          </w:p>
          <w:p w14:paraId="7D25400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 wspólne dla ssaków </w:t>
            </w:r>
          </w:p>
          <w:p w14:paraId="1915694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657415C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proces rozmnażania i rozwój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ssaków </w:t>
            </w:r>
          </w:p>
          <w:p w14:paraId="3173E5A8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63E359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opisuje przystosowania ssaków do różnych środowisk życia </w:t>
            </w:r>
          </w:p>
          <w:p w14:paraId="5B9BFB9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charakteryzuje opiekę nad potomstwem u ssaków </w:t>
            </w:r>
          </w:p>
          <w:p w14:paraId="0A0EA53F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identyfikuje wytwory skóry ssaków </w:t>
            </w:r>
          </w:p>
          <w:p w14:paraId="6EE624DF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5" w:type="dxa"/>
          </w:tcPr>
          <w:p w14:paraId="0E2167B1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32939B5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analizuje funkcje skóry w aspekcie różnorodności siedlisk zajmowanych przez </w:t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ssaki </w:t>
            </w:r>
          </w:p>
          <w:p w14:paraId="63BB0842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</w:tr>
      <w:tr w:rsidR="003B1545" w:rsidRPr="000A2951" w14:paraId="434090EB" w14:textId="77777777" w:rsidTr="00664542">
        <w:tc>
          <w:tcPr>
            <w:tcW w:w="1696" w:type="dxa"/>
            <w:vMerge/>
          </w:tcPr>
          <w:p w14:paraId="304071F1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35FE5AC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22. Przegląd </w:t>
            </w:r>
          </w:p>
          <w:p w14:paraId="00FAB707" w14:textId="77777777" w:rsidR="003B1545" w:rsidRPr="000A2951" w:rsidRDefault="003B1545" w:rsidP="00664542">
            <w:pPr>
              <w:pStyle w:val="Pa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znaczenie ssaków </w:t>
            </w:r>
          </w:p>
          <w:p w14:paraId="2D4C3C38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0AEFE6B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34633E8E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E638A2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2BB6E4D6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nazywa wskazane zęby ssaków </w:t>
            </w:r>
          </w:p>
          <w:p w14:paraId="2275BF35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1A352973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rozpoznaje zęby ssaków i wyjaśnia ich funkcje </w:t>
            </w:r>
          </w:p>
          <w:p w14:paraId="0483E86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wyjaśnia znaczenie ssaków dla przyrody </w:t>
            </w:r>
          </w:p>
          <w:p w14:paraId="5377D07F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93" w:type="dxa"/>
          </w:tcPr>
          <w:p w14:paraId="36867580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omawia znaczenie ssaków dla człowieka </w:t>
            </w:r>
          </w:p>
          <w:p w14:paraId="5F566F6A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wymienia zagrożenia dla ssaków </w:t>
            </w:r>
          </w:p>
          <w:p w14:paraId="11FD0D07" w14:textId="77777777" w:rsidR="003B1545" w:rsidRPr="000A2951" w:rsidRDefault="003B1545" w:rsidP="00664542">
            <w:pPr>
              <w:contextualSpacing/>
              <w:rPr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33E97F04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analizuje zagrożenia ssaków i wskazuje sposoby ich ochrony </w:t>
            </w:r>
          </w:p>
          <w:p w14:paraId="1FBA7C25" w14:textId="77777777" w:rsidR="003B1545" w:rsidRPr="000A2951" w:rsidRDefault="003B1545" w:rsidP="0066454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sym w:font="Wingdings 2" w:char="F097"/>
            </w:r>
            <w:r w:rsidRPr="000A29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wykazuje przynależność człowieka do ssaków</w:t>
            </w:r>
          </w:p>
          <w:p w14:paraId="50395A0D" w14:textId="77777777" w:rsidR="003B1545" w:rsidRPr="000A2951" w:rsidRDefault="003B1545" w:rsidP="00664542">
            <w:pPr>
              <w:contextualSpacing/>
              <w:rPr>
                <w:sz w:val="20"/>
                <w:szCs w:val="20"/>
              </w:rPr>
            </w:pPr>
          </w:p>
        </w:tc>
      </w:tr>
    </w:tbl>
    <w:p w14:paraId="1F046C4D" w14:textId="77777777" w:rsidR="003B1545" w:rsidRPr="000A2951" w:rsidRDefault="003B1545" w:rsidP="003B1545">
      <w:pPr>
        <w:contextualSpacing/>
        <w:rPr>
          <w:sz w:val="20"/>
          <w:szCs w:val="20"/>
        </w:rPr>
      </w:pPr>
    </w:p>
    <w:p w14:paraId="07BB9327" w14:textId="77777777" w:rsidR="00C2032C" w:rsidRPr="000A2951" w:rsidRDefault="00C2032C" w:rsidP="003B1545">
      <w:pPr>
        <w:rPr>
          <w:sz w:val="20"/>
          <w:szCs w:val="20"/>
        </w:rPr>
      </w:pPr>
    </w:p>
    <w:sectPr w:rsidR="00C2032C" w:rsidRPr="000A2951" w:rsidSect="00CA1EC3"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B6255" w14:textId="77777777" w:rsidR="00792FAA" w:rsidRDefault="00792FAA" w:rsidP="00BE283B">
      <w:r>
        <w:separator/>
      </w:r>
    </w:p>
  </w:endnote>
  <w:endnote w:type="continuationSeparator" w:id="0">
    <w:p w14:paraId="2EC79EA9" w14:textId="77777777" w:rsidR="00792FAA" w:rsidRDefault="00792FAA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A4F24" w14:textId="77777777" w:rsidR="00792FAA" w:rsidRDefault="00792FAA" w:rsidP="00BE283B">
      <w:r>
        <w:separator/>
      </w:r>
    </w:p>
  </w:footnote>
  <w:footnote w:type="continuationSeparator" w:id="0">
    <w:p w14:paraId="0873C9F2" w14:textId="77777777" w:rsidR="00792FAA" w:rsidRDefault="00792FAA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2951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2331E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0543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8632E"/>
    <w:rsid w:val="005A18C9"/>
    <w:rsid w:val="005B492E"/>
    <w:rsid w:val="005C7796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2FAA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41C48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B579F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3FB5C"/>
  <w15:docId w15:val="{17798F23-3A14-4B97-9EAA-8B6DA44E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5CD63-3F3F-4BF3-BDDE-E8FE5148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2225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Jarosław</cp:lastModifiedBy>
  <cp:revision>2</cp:revision>
  <cp:lastPrinted>2019-05-20T05:31:00Z</cp:lastPrinted>
  <dcterms:created xsi:type="dcterms:W3CDTF">2026-09-11T08:30:00Z</dcterms:created>
  <dcterms:modified xsi:type="dcterms:W3CDTF">2026-09-11T08:30:00Z</dcterms:modified>
</cp:coreProperties>
</file>